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BC2C" w14:textId="41202517" w:rsidR="008B54BA" w:rsidRDefault="00B069D5" w:rsidP="009E2DD8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L’utilizzo delle tecnologie emergenti nei servizi pubblici locali</w:t>
      </w:r>
    </w:p>
    <w:p w14:paraId="080AE3ED" w14:textId="77777777" w:rsidR="00C17372" w:rsidRPr="00710974" w:rsidRDefault="00C17372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43A2685" w14:textId="17B762CB" w:rsidR="00824D7E" w:rsidRDefault="00C246F1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 xml:space="preserve">La pressione esercitata </w:t>
      </w:r>
      <w:r w:rsidR="000305BE">
        <w:rPr>
          <w:color w:val="000000"/>
        </w:rPr>
        <w:t>negli ultimi anni da</w:t>
      </w:r>
      <w:r w:rsidRPr="00710974">
        <w:rPr>
          <w:color w:val="000000"/>
        </w:rPr>
        <w:t xml:space="preserve">l cambiamento nei paradigmi tecnologici </w:t>
      </w:r>
      <w:r w:rsidR="00CC72F4">
        <w:rPr>
          <w:color w:val="000000"/>
        </w:rPr>
        <w:t xml:space="preserve">e </w:t>
      </w:r>
      <w:r w:rsidR="009E2DD8" w:rsidRPr="00710974">
        <w:rPr>
          <w:color w:val="000000"/>
        </w:rPr>
        <w:t xml:space="preserve">nella competizione </w:t>
      </w:r>
      <w:r w:rsidR="00CC72F4">
        <w:rPr>
          <w:color w:val="000000"/>
        </w:rPr>
        <w:t xml:space="preserve">a livello </w:t>
      </w:r>
      <w:r w:rsidR="009E2DD8" w:rsidRPr="00710974">
        <w:rPr>
          <w:color w:val="000000"/>
        </w:rPr>
        <w:t xml:space="preserve">internazionale, </w:t>
      </w:r>
      <w:r w:rsidRPr="00710974">
        <w:rPr>
          <w:color w:val="000000"/>
        </w:rPr>
        <w:t>spinge</w:t>
      </w:r>
      <w:r w:rsidR="00F43D40">
        <w:rPr>
          <w:color w:val="000000"/>
        </w:rPr>
        <w:t xml:space="preserve"> le imprese </w:t>
      </w:r>
      <w:r w:rsidR="009E2DD8" w:rsidRPr="00710974">
        <w:rPr>
          <w:color w:val="000000"/>
        </w:rPr>
        <w:t>a</w:t>
      </w:r>
      <w:r w:rsidRPr="00710974">
        <w:rPr>
          <w:color w:val="000000"/>
        </w:rPr>
        <w:t xml:space="preserve"> ricercare </w:t>
      </w:r>
      <w:r w:rsidR="00E36815">
        <w:rPr>
          <w:color w:val="000000"/>
        </w:rPr>
        <w:t xml:space="preserve">traiettorie </w:t>
      </w:r>
      <w:r w:rsidRPr="00710974">
        <w:rPr>
          <w:color w:val="000000"/>
        </w:rPr>
        <w:t>di crescita sempre più innovativ</w:t>
      </w:r>
      <w:r w:rsidR="00E90AE9">
        <w:rPr>
          <w:color w:val="000000"/>
        </w:rPr>
        <w:t>e</w:t>
      </w:r>
      <w:r w:rsidRPr="00710974">
        <w:rPr>
          <w:color w:val="000000"/>
        </w:rPr>
        <w:t xml:space="preserve"> e durevoli.</w:t>
      </w:r>
      <w:r w:rsidR="009E2DD8" w:rsidRPr="00710974">
        <w:rPr>
          <w:color w:val="000000"/>
        </w:rPr>
        <w:t> </w:t>
      </w:r>
      <w:r w:rsidR="000305BE">
        <w:rPr>
          <w:color w:val="000000"/>
        </w:rPr>
        <w:t>L</w:t>
      </w:r>
      <w:r w:rsidRPr="00710974">
        <w:rPr>
          <w:color w:val="000000"/>
        </w:rPr>
        <w:t xml:space="preserve">a letteratura </w:t>
      </w:r>
      <w:r w:rsidR="00CC72F4">
        <w:rPr>
          <w:color w:val="000000"/>
        </w:rPr>
        <w:t>segnala</w:t>
      </w:r>
      <w:r w:rsidRPr="00710974">
        <w:rPr>
          <w:color w:val="000000"/>
        </w:rPr>
        <w:t xml:space="preserve"> come uno </w:t>
      </w:r>
      <w:r w:rsidR="00CC72F4">
        <w:rPr>
          <w:color w:val="000000"/>
        </w:rPr>
        <w:t xml:space="preserve">dei percorsi più </w:t>
      </w:r>
      <w:r w:rsidR="007660F6">
        <w:rPr>
          <w:color w:val="000000"/>
        </w:rPr>
        <w:t xml:space="preserve">promettenti </w:t>
      </w:r>
      <w:r w:rsidRPr="00710974">
        <w:rPr>
          <w:color w:val="000000"/>
        </w:rPr>
        <w:t xml:space="preserve">sia </w:t>
      </w:r>
      <w:r w:rsidR="00824D7E" w:rsidRPr="00710974">
        <w:rPr>
          <w:color w:val="000000"/>
        </w:rPr>
        <w:t xml:space="preserve">quello </w:t>
      </w:r>
      <w:r w:rsidR="00CC72F4">
        <w:rPr>
          <w:color w:val="000000"/>
        </w:rPr>
        <w:t>finalizzato a</w:t>
      </w:r>
      <w:r w:rsidR="00824D7E" w:rsidRPr="00710974">
        <w:rPr>
          <w:color w:val="000000"/>
        </w:rPr>
        <w:t xml:space="preserve"> </w:t>
      </w:r>
      <w:r w:rsidRPr="00710974">
        <w:rPr>
          <w:color w:val="000000"/>
        </w:rPr>
        <w:t>stimolare e sostenere</w:t>
      </w:r>
      <w:r w:rsidR="009E2DD8" w:rsidRPr="00710974">
        <w:rPr>
          <w:color w:val="000000"/>
        </w:rPr>
        <w:t xml:space="preserve"> l'innovazione aziendale facendo leva </w:t>
      </w:r>
      <w:r w:rsidR="00F43D40">
        <w:rPr>
          <w:color w:val="000000"/>
        </w:rPr>
        <w:t>sulle modalità di acquisizione e gestione della conoscenza</w:t>
      </w:r>
      <w:r w:rsidR="00CC72F4">
        <w:rPr>
          <w:color w:val="000000"/>
        </w:rPr>
        <w:t xml:space="preserve"> all’interno di network formali e informali di attori di diverso tipo.</w:t>
      </w:r>
    </w:p>
    <w:p w14:paraId="307A2625" w14:textId="6EC7EB9F" w:rsidR="005F7ADE" w:rsidRDefault="00676F9D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 partire da questa considerazione la ricerca intende verificare se alcune tecnologie utilizzate nel settore dell’ospitalità possono essere estesa anche al servizio pubblico locale, in modo da integrare le informazioni </w:t>
      </w:r>
      <w:r w:rsidR="0050078B">
        <w:rPr>
          <w:color w:val="000000"/>
        </w:rPr>
        <w:t>relative al cliente.</w:t>
      </w:r>
    </w:p>
    <w:p w14:paraId="5C96FF04" w14:textId="77777777" w:rsidR="000350BE" w:rsidRDefault="000350BE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7C22654" w14:textId="77777777" w:rsidR="00ED1CBF" w:rsidRDefault="00ED1CBF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PIANO DELLE ATTIVITA’</w:t>
      </w:r>
    </w:p>
    <w:p w14:paraId="5E45313E" w14:textId="77777777" w:rsidR="00ED1CBF" w:rsidRDefault="00ED1CBF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F7EF15D" w14:textId="623B95E1" w:rsidR="00E77CFD" w:rsidRDefault="009732EC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 xml:space="preserve">La ricerca </w:t>
      </w:r>
      <w:r w:rsidR="00F43D40">
        <w:rPr>
          <w:color w:val="000000"/>
        </w:rPr>
        <w:t xml:space="preserve">comincerà da </w:t>
      </w:r>
      <w:r w:rsidR="00D8621D">
        <w:rPr>
          <w:color w:val="000000"/>
        </w:rPr>
        <w:t xml:space="preserve">una rassegna </w:t>
      </w:r>
      <w:r w:rsidR="00F43D40">
        <w:rPr>
          <w:color w:val="000000"/>
        </w:rPr>
        <w:t>della letteratura riguardant</w:t>
      </w:r>
      <w:r w:rsidR="00D8621D">
        <w:rPr>
          <w:color w:val="000000"/>
        </w:rPr>
        <w:t>e</w:t>
      </w:r>
      <w:r w:rsidR="00F43D40">
        <w:rPr>
          <w:color w:val="000000"/>
        </w:rPr>
        <w:t xml:space="preserve"> </w:t>
      </w:r>
      <w:r w:rsidR="0050078B">
        <w:rPr>
          <w:color w:val="000000"/>
        </w:rPr>
        <w:t xml:space="preserve">i servizi pubblici locali </w:t>
      </w:r>
      <w:r w:rsidR="001C7CE0">
        <w:rPr>
          <w:color w:val="000000"/>
        </w:rPr>
        <w:t>sia dal punto di vista normativo che quello gestionale.</w:t>
      </w:r>
    </w:p>
    <w:p w14:paraId="63FE4E75" w14:textId="51E0A563" w:rsidR="009E2DD8" w:rsidRDefault="00E77CFD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 seguire si </w:t>
      </w:r>
      <w:r w:rsidR="000350BE">
        <w:rPr>
          <w:color w:val="000000"/>
        </w:rPr>
        <w:t>dovranno effettuare</w:t>
      </w:r>
      <w:r w:rsidR="009732EC" w:rsidRPr="00710974">
        <w:rPr>
          <w:color w:val="000000"/>
        </w:rPr>
        <w:t xml:space="preserve"> una serie di interviste </w:t>
      </w:r>
      <w:r w:rsidR="00E72569">
        <w:rPr>
          <w:color w:val="000000"/>
        </w:rPr>
        <w:t xml:space="preserve">per aggiornare </w:t>
      </w:r>
      <w:r w:rsidR="00A57A78">
        <w:rPr>
          <w:color w:val="000000"/>
        </w:rPr>
        <w:t xml:space="preserve">e integrare </w:t>
      </w:r>
      <w:r w:rsidR="00D8621D">
        <w:rPr>
          <w:color w:val="000000"/>
        </w:rPr>
        <w:t>le informazioni già disponibili</w:t>
      </w:r>
      <w:r w:rsidR="009732EC" w:rsidRPr="00710974">
        <w:rPr>
          <w:color w:val="000000"/>
        </w:rPr>
        <w:t xml:space="preserve">. </w:t>
      </w:r>
      <w:r w:rsidR="0071602C">
        <w:rPr>
          <w:color w:val="000000"/>
        </w:rPr>
        <w:t xml:space="preserve">Scopo delle interviste è quello di definire </w:t>
      </w:r>
      <w:r w:rsidR="00E27F10">
        <w:rPr>
          <w:color w:val="000000"/>
        </w:rPr>
        <w:t xml:space="preserve">il </w:t>
      </w:r>
      <w:r w:rsidR="0071602C">
        <w:rPr>
          <w:color w:val="000000"/>
        </w:rPr>
        <w:t>perimetro concettuale e verificare</w:t>
      </w:r>
      <w:r w:rsidR="00EA40FC" w:rsidRPr="00EA40FC">
        <w:rPr>
          <w:color w:val="000000"/>
        </w:rPr>
        <w:t xml:space="preserve"> </w:t>
      </w:r>
      <w:r w:rsidR="00EA40FC">
        <w:rPr>
          <w:color w:val="000000"/>
        </w:rPr>
        <w:t>come</w:t>
      </w:r>
      <w:r w:rsidR="0071602C">
        <w:rPr>
          <w:color w:val="000000"/>
        </w:rPr>
        <w:t xml:space="preserve"> </w:t>
      </w:r>
      <w:r w:rsidR="006E6BA7">
        <w:rPr>
          <w:color w:val="000000"/>
        </w:rPr>
        <w:t xml:space="preserve">le imprese </w:t>
      </w:r>
      <w:r w:rsidR="00D94540">
        <w:rPr>
          <w:color w:val="000000"/>
        </w:rPr>
        <w:t xml:space="preserve">di servizi </w:t>
      </w:r>
      <w:r w:rsidR="006E6BA7">
        <w:rPr>
          <w:color w:val="000000"/>
        </w:rPr>
        <w:t>affrontano il tema dell’innovazione e dell</w:t>
      </w:r>
      <w:r w:rsidR="0053317F">
        <w:rPr>
          <w:color w:val="000000"/>
        </w:rPr>
        <w:t>a gestione del</w:t>
      </w:r>
      <w:r w:rsidR="00861866">
        <w:rPr>
          <w:color w:val="000000"/>
        </w:rPr>
        <w:t xml:space="preserve"> rapporto con i clienti</w:t>
      </w:r>
      <w:r w:rsidR="0028408C">
        <w:rPr>
          <w:color w:val="000000"/>
        </w:rPr>
        <w:t>.</w:t>
      </w:r>
    </w:p>
    <w:p w14:paraId="6957B42D" w14:textId="382E8872" w:rsidR="009E2697" w:rsidRDefault="009732EC" w:rsidP="00861866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>Fine ultimo della ricerca</w:t>
      </w:r>
      <w:r w:rsidR="009E2DD8" w:rsidRPr="00710974">
        <w:rPr>
          <w:color w:val="000000"/>
        </w:rPr>
        <w:t xml:space="preserve"> è </w:t>
      </w:r>
      <w:r w:rsidR="00E77CFD">
        <w:rPr>
          <w:color w:val="000000"/>
        </w:rPr>
        <w:t xml:space="preserve">quello di </w:t>
      </w:r>
      <w:r w:rsidR="00E27F10">
        <w:rPr>
          <w:color w:val="000000"/>
        </w:rPr>
        <w:t>contribuire alla realizzazione di un dimostrato</w:t>
      </w:r>
      <w:r w:rsidR="00DC741A">
        <w:rPr>
          <w:color w:val="000000"/>
        </w:rPr>
        <w:t xml:space="preserve">re di tecnologie </w:t>
      </w:r>
      <w:r w:rsidR="0028408C">
        <w:rPr>
          <w:color w:val="000000"/>
        </w:rPr>
        <w:t>nel settore dell’ospitalità</w:t>
      </w:r>
      <w:r w:rsidR="00DC741A">
        <w:rPr>
          <w:color w:val="000000"/>
        </w:rPr>
        <w:t xml:space="preserve"> soprattutto quella legata alla ristorazione</w:t>
      </w:r>
      <w:r w:rsidR="00861866">
        <w:rPr>
          <w:color w:val="000000"/>
        </w:rPr>
        <w:t xml:space="preserve"> e verificare possibili integrazioni con altri servizi pubblici locali.</w:t>
      </w:r>
      <w:r w:rsidR="00BD3047" w:rsidRPr="00710974">
        <w:rPr>
          <w:color w:val="000000"/>
        </w:rPr>
        <w:t xml:space="preserve"> </w:t>
      </w:r>
    </w:p>
    <w:sectPr w:rsidR="009E2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D8"/>
    <w:rsid w:val="000305BE"/>
    <w:rsid w:val="000350BE"/>
    <w:rsid w:val="00055CEE"/>
    <w:rsid w:val="00127C97"/>
    <w:rsid w:val="001A0E02"/>
    <w:rsid w:val="001C7CE0"/>
    <w:rsid w:val="00232E62"/>
    <w:rsid w:val="0028408C"/>
    <w:rsid w:val="00285532"/>
    <w:rsid w:val="002F5ED0"/>
    <w:rsid w:val="0034154B"/>
    <w:rsid w:val="00391C8B"/>
    <w:rsid w:val="00432826"/>
    <w:rsid w:val="00433552"/>
    <w:rsid w:val="00456246"/>
    <w:rsid w:val="004A09E3"/>
    <w:rsid w:val="004B23AD"/>
    <w:rsid w:val="004E5660"/>
    <w:rsid w:val="0050078B"/>
    <w:rsid w:val="0053317F"/>
    <w:rsid w:val="0054653C"/>
    <w:rsid w:val="005662A2"/>
    <w:rsid w:val="005F4A37"/>
    <w:rsid w:val="005F7ADE"/>
    <w:rsid w:val="006068BF"/>
    <w:rsid w:val="00671298"/>
    <w:rsid w:val="00676F9D"/>
    <w:rsid w:val="006E6BA7"/>
    <w:rsid w:val="006E7F86"/>
    <w:rsid w:val="00710974"/>
    <w:rsid w:val="0071602C"/>
    <w:rsid w:val="00731FBA"/>
    <w:rsid w:val="007660F6"/>
    <w:rsid w:val="007A4F35"/>
    <w:rsid w:val="007B1482"/>
    <w:rsid w:val="007E6A87"/>
    <w:rsid w:val="008030AD"/>
    <w:rsid w:val="00824D7E"/>
    <w:rsid w:val="00861866"/>
    <w:rsid w:val="008B54BA"/>
    <w:rsid w:val="008F6DE4"/>
    <w:rsid w:val="0095492E"/>
    <w:rsid w:val="009732EC"/>
    <w:rsid w:val="009E2697"/>
    <w:rsid w:val="009E2DD8"/>
    <w:rsid w:val="009E766D"/>
    <w:rsid w:val="009F0983"/>
    <w:rsid w:val="00A57A78"/>
    <w:rsid w:val="00A95547"/>
    <w:rsid w:val="00AF5421"/>
    <w:rsid w:val="00B069D5"/>
    <w:rsid w:val="00B26921"/>
    <w:rsid w:val="00BD3047"/>
    <w:rsid w:val="00C17372"/>
    <w:rsid w:val="00C246F1"/>
    <w:rsid w:val="00CC72F4"/>
    <w:rsid w:val="00D8621D"/>
    <w:rsid w:val="00D94540"/>
    <w:rsid w:val="00DC741A"/>
    <w:rsid w:val="00E27F10"/>
    <w:rsid w:val="00E36815"/>
    <w:rsid w:val="00E72569"/>
    <w:rsid w:val="00E7368E"/>
    <w:rsid w:val="00E77CFD"/>
    <w:rsid w:val="00E90AE9"/>
    <w:rsid w:val="00EA40FC"/>
    <w:rsid w:val="00EC73DC"/>
    <w:rsid w:val="00ED1CBF"/>
    <w:rsid w:val="00F24B94"/>
    <w:rsid w:val="00F43D40"/>
    <w:rsid w:val="00F57A2B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7AB3"/>
  <w15:chartTrackingRefBased/>
  <w15:docId w15:val="{5CCBF089-A67B-43C0-8E63-E510861F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2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Giuseppe Cappiello</cp:lastModifiedBy>
  <cp:revision>11</cp:revision>
  <dcterms:created xsi:type="dcterms:W3CDTF">2025-08-30T10:00:00Z</dcterms:created>
  <dcterms:modified xsi:type="dcterms:W3CDTF">2025-08-31T04:00:00Z</dcterms:modified>
</cp:coreProperties>
</file>